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5" w:rsidRDefault="00FF31FF" w:rsidP="00FF31FF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Αγαπητοί γονείς και κηδεμόνες σ</w:t>
      </w:r>
      <w:r w:rsidR="00242B45" w:rsidRPr="00FF31FF">
        <w:rPr>
          <w:rFonts w:ascii="Times New Roman" w:hAnsi="Times New Roman" w:cs="Times New Roman"/>
          <w:sz w:val="24"/>
          <w:szCs w:val="24"/>
        </w:rPr>
        <w:t>ας ενημερώνουμε ότι α</w:t>
      </w:r>
      <w:r w:rsidR="00557385" w:rsidRPr="00FF31FF">
        <w:rPr>
          <w:rFonts w:ascii="Times New Roman" w:hAnsi="Times New Roman" w:cs="Times New Roman"/>
          <w:sz w:val="24"/>
          <w:szCs w:val="24"/>
        </w:rPr>
        <w:t>πό τη Δευτέρα 12 Απριλίου, επαναλειτουργούν δια ζώσης τα Γενικά Λύκεια</w:t>
      </w:r>
      <w:r w:rsidR="00682720" w:rsidRPr="00FF31FF">
        <w:rPr>
          <w:rFonts w:ascii="Times New Roman" w:hAnsi="Times New Roman" w:cs="Times New Roman"/>
          <w:sz w:val="24"/>
          <w:szCs w:val="24"/>
        </w:rPr>
        <w:t>. Ώρα έναρξης μαθημάτων 8.10΄π.μ.</w:t>
      </w:r>
    </w:p>
    <w:p w:rsidR="00FF31FF" w:rsidRPr="00FF31FF" w:rsidRDefault="00FF31FF" w:rsidP="00FF31FF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F31FF" w:rsidRDefault="00682720" w:rsidP="00FF31FF">
      <w:pPr>
        <w:pStyle w:val="Web"/>
        <w:spacing w:before="0" w:beforeAutospacing="0" w:after="0" w:afterAutospacing="0"/>
        <w:jc w:val="both"/>
        <w:rPr>
          <w:b/>
        </w:rPr>
      </w:pPr>
      <w:r w:rsidRPr="00FF31FF">
        <w:rPr>
          <w:b/>
        </w:rPr>
        <w:t>Α</w:t>
      </w:r>
      <w:r w:rsidR="00557385" w:rsidRPr="00FF31FF">
        <w:rPr>
          <w:b/>
        </w:rPr>
        <w:t>παραίτητη προϋπόθεση για την προσέλευση μαθητών  στο σχολείο</w:t>
      </w:r>
      <w:r w:rsidRPr="00FF31FF">
        <w:rPr>
          <w:b/>
        </w:rPr>
        <w:t xml:space="preserve"> είναι η σχολική κάρτα για </w:t>
      </w:r>
      <w:proofErr w:type="spellStart"/>
      <w:r w:rsidRPr="00FF31FF">
        <w:rPr>
          <w:b/>
          <w:lang w:val="en-US"/>
        </w:rPr>
        <w:t>covid</w:t>
      </w:r>
      <w:proofErr w:type="spellEnd"/>
      <w:r w:rsidRPr="00FF31FF">
        <w:rPr>
          <w:b/>
        </w:rPr>
        <w:t xml:space="preserve"> 19 που θα εκδίδεται μέσω της πλατφόρμας </w:t>
      </w:r>
      <w:hyperlink r:id="rId5" w:history="1">
        <w:r w:rsidRPr="00FF31FF">
          <w:rPr>
            <w:rStyle w:val="-"/>
            <w:b/>
          </w:rPr>
          <w:t>https://self-testing.gov.gr</w:t>
        </w:r>
      </w:hyperlink>
      <w:r w:rsidRPr="00FF31FF">
        <w:rPr>
          <w:b/>
        </w:rPr>
        <w:t xml:space="preserve">, </w:t>
      </w:r>
      <w:r w:rsidR="00FF31FF" w:rsidRPr="00FF31FF">
        <w:rPr>
          <w:b/>
        </w:rPr>
        <w:t xml:space="preserve">όπου θα δηλώνεται το αποτέλεσμα του </w:t>
      </w:r>
      <w:proofErr w:type="spellStart"/>
      <w:r w:rsidR="00FF31FF" w:rsidRPr="00FF31FF">
        <w:rPr>
          <w:b/>
        </w:rPr>
        <w:t>self</w:t>
      </w:r>
      <w:proofErr w:type="spellEnd"/>
      <w:r w:rsidR="00FF31FF" w:rsidRPr="00FF31FF">
        <w:rPr>
          <w:b/>
        </w:rPr>
        <w:t>-</w:t>
      </w:r>
      <w:proofErr w:type="spellStart"/>
      <w:r w:rsidR="00FF31FF" w:rsidRPr="00FF31FF">
        <w:rPr>
          <w:b/>
        </w:rPr>
        <w:t>test</w:t>
      </w:r>
      <w:proofErr w:type="spellEnd"/>
      <w:r w:rsidR="00FF31FF" w:rsidRPr="00FF31FF">
        <w:rPr>
          <w:b/>
        </w:rPr>
        <w:t xml:space="preserve"> </w:t>
      </w:r>
      <w:r w:rsidR="00FF31FF">
        <w:rPr>
          <w:b/>
        </w:rPr>
        <w:t>.</w:t>
      </w:r>
    </w:p>
    <w:p w:rsidR="00557385" w:rsidRDefault="00FF31FF" w:rsidP="00FF31FF">
      <w:pPr>
        <w:pStyle w:val="Web"/>
        <w:spacing w:before="0" w:beforeAutospacing="0" w:after="0" w:afterAutospacing="0"/>
        <w:jc w:val="both"/>
      </w:pPr>
      <w:r>
        <w:rPr>
          <w:b/>
        </w:rPr>
        <w:t xml:space="preserve">Τα </w:t>
      </w:r>
      <w:proofErr w:type="spellStart"/>
      <w:r>
        <w:t>self</w:t>
      </w:r>
      <w:proofErr w:type="spellEnd"/>
      <w:r>
        <w:t>-</w:t>
      </w:r>
      <w:proofErr w:type="spellStart"/>
      <w:r>
        <w:t>tests</w:t>
      </w:r>
      <w:proofErr w:type="spellEnd"/>
      <w:r>
        <w:t xml:space="preserve"> </w:t>
      </w:r>
      <w:r w:rsidR="00557385" w:rsidRPr="00FF31FF">
        <w:rPr>
          <w:b/>
        </w:rPr>
        <w:t xml:space="preserve"> θα πρέπει να</w:t>
      </w:r>
      <w:r w:rsidR="00557385">
        <w:t xml:space="preserve"> γίνονται δύο φορές την εβδομάδα, πριν την έναρξη των μαθημάτων τη Δευτέρα και την Πέμπτη.</w:t>
      </w:r>
    </w:p>
    <w:p w:rsidR="00242B45" w:rsidRPr="00FF31FF" w:rsidRDefault="00242B45" w:rsidP="00FF31FF">
      <w:pPr>
        <w:pStyle w:val="Web"/>
        <w:spacing w:before="0" w:beforeAutospacing="0" w:after="0" w:afterAutospacing="0"/>
        <w:jc w:val="both"/>
        <w:rPr>
          <w:b/>
        </w:rPr>
      </w:pPr>
      <w:r w:rsidRPr="00FF31FF">
        <w:rPr>
          <w:b/>
        </w:rPr>
        <w:t xml:space="preserve">Μαθητής που θα προσέρχεται στο σχολείο χωρίς την σχολική κάρτα για </w:t>
      </w:r>
      <w:proofErr w:type="spellStart"/>
      <w:r w:rsidRPr="00FF31FF">
        <w:rPr>
          <w:b/>
          <w:lang w:val="en-US"/>
        </w:rPr>
        <w:t>covid</w:t>
      </w:r>
      <w:proofErr w:type="spellEnd"/>
      <w:r w:rsidRPr="00FF31FF">
        <w:rPr>
          <w:b/>
        </w:rPr>
        <w:t xml:space="preserve"> 19 </w:t>
      </w:r>
      <w:r w:rsidRPr="00FF31FF">
        <w:rPr>
          <w:b/>
          <w:u w:val="single"/>
        </w:rPr>
        <w:t>δεν θα γίνεται δεκτός</w:t>
      </w:r>
      <w:r w:rsidRPr="00FF31FF">
        <w:rPr>
          <w:b/>
        </w:rPr>
        <w:t xml:space="preserve"> και θα ειδοποιούνται οι κηδεμόνες του για την απομάκρυνσή του. </w:t>
      </w:r>
    </w:p>
    <w:p w:rsidR="00557385" w:rsidRPr="00412CC8" w:rsidRDefault="00557385" w:rsidP="00FF31FF">
      <w:pPr>
        <w:pStyle w:val="Web"/>
        <w:spacing w:before="0" w:beforeAutospacing="0" w:after="0" w:afterAutospacing="0"/>
        <w:jc w:val="both"/>
        <w:rPr>
          <w:b/>
        </w:rPr>
      </w:pPr>
      <w:r w:rsidRPr="00412CC8">
        <w:rPr>
          <w:b/>
        </w:rPr>
        <w:t>Τα βήματα είναι τα εξής:</w:t>
      </w:r>
    </w:p>
    <w:p w:rsidR="00412CC8" w:rsidRDefault="00557385" w:rsidP="00FF31FF">
      <w:pPr>
        <w:pStyle w:val="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Γονείς, κηδεμόνες, μαθητές  θα παραλαμβάνουν δωρεάν </w:t>
      </w:r>
      <w:r w:rsidRPr="00FF31FF">
        <w:rPr>
          <w:b/>
        </w:rPr>
        <w:t xml:space="preserve">το </w:t>
      </w:r>
      <w:proofErr w:type="spellStart"/>
      <w:r w:rsidRPr="00FF31FF">
        <w:rPr>
          <w:b/>
        </w:rPr>
        <w:t>self</w:t>
      </w:r>
      <w:proofErr w:type="spellEnd"/>
      <w:r w:rsidRPr="00FF31FF">
        <w:rPr>
          <w:b/>
        </w:rPr>
        <w:t>-</w:t>
      </w:r>
      <w:proofErr w:type="spellStart"/>
      <w:r w:rsidRPr="00FF31FF">
        <w:rPr>
          <w:b/>
        </w:rPr>
        <w:t>test</w:t>
      </w:r>
      <w:proofErr w:type="spellEnd"/>
      <w:r>
        <w:t xml:space="preserve">, μαζί με ενημερωτικό υλικό από το φαρμακείο, χρησιμοποιώντας τον ΑΜΚΑ τους. </w:t>
      </w:r>
    </w:p>
    <w:p w:rsidR="00557385" w:rsidRDefault="00557385" w:rsidP="00FF31FF">
      <w:pPr>
        <w:pStyle w:val="Web"/>
        <w:numPr>
          <w:ilvl w:val="0"/>
          <w:numId w:val="2"/>
        </w:numPr>
        <w:jc w:val="both"/>
      </w:pPr>
      <w:r>
        <w:t>Το πρώτο τεστ μπορούν να το παραλάβουν γονείς, ενήλικοι μαθητές  Λυκείου από την Παρασκευή</w:t>
      </w:r>
      <w:r w:rsidR="00412CC8">
        <w:t xml:space="preserve"> 9/4</w:t>
      </w:r>
      <w:r w:rsidR="00412CC8" w:rsidRPr="00412CC8">
        <w:rPr>
          <w:vertAlign w:val="superscript"/>
        </w:rPr>
        <w:t>ου</w:t>
      </w:r>
      <w:r>
        <w:t xml:space="preserve"> . Από την ερχόμενη Δευτέρα θα μπορούν να παραλάβουν και το 2ο τεστ  </w:t>
      </w:r>
      <w:r w:rsidR="00412CC8">
        <w:t>το οποίο θα πρέπει να διενεργηθεί έως το πρωί της Πέμπτης 15/4.</w:t>
      </w:r>
    </w:p>
    <w:p w:rsidR="00557385" w:rsidRDefault="00412CC8" w:rsidP="00557385">
      <w:pPr>
        <w:pStyle w:val="Web"/>
        <w:numPr>
          <w:ilvl w:val="0"/>
          <w:numId w:val="2"/>
        </w:numPr>
        <w:jc w:val="both"/>
      </w:pPr>
      <w:r>
        <w:t xml:space="preserve">Οι μαθητές θα κάνουν τα </w:t>
      </w:r>
      <w:proofErr w:type="spellStart"/>
      <w:r>
        <w:t>self</w:t>
      </w:r>
      <w:proofErr w:type="spellEnd"/>
      <w:r>
        <w:t>-</w:t>
      </w:r>
      <w:proofErr w:type="spellStart"/>
      <w:r>
        <w:t>tests</w:t>
      </w:r>
      <w:proofErr w:type="spellEnd"/>
      <w:r>
        <w:t xml:space="preserve"> στο σπίτι τους. Συστήνεται το τεστ να γίνεται το ίδιο πρωί ή το προηγούμενο βράδυ. Άρα το πρώτο τεστ θα μπορεί να γίνει την Κυριακή το βράδυ ή την Δευτέρα το πρωί.</w:t>
      </w:r>
      <w:r w:rsidR="00557385">
        <w:t xml:space="preserve"> </w:t>
      </w:r>
    </w:p>
    <w:p w:rsidR="00682720" w:rsidRDefault="00412CC8" w:rsidP="00FF31FF">
      <w:pPr>
        <w:pStyle w:val="Web"/>
        <w:numPr>
          <w:ilvl w:val="0"/>
          <w:numId w:val="2"/>
        </w:numPr>
        <w:jc w:val="both"/>
      </w:pPr>
      <w:r>
        <w:t xml:space="preserve">Γονείς, ενήλικοι μαθητές  θα δηλώνουν το αποτέλεσμα του </w:t>
      </w:r>
      <w:proofErr w:type="spellStart"/>
      <w:r>
        <w:t>self</w:t>
      </w:r>
      <w:proofErr w:type="spellEnd"/>
      <w:r>
        <w:t>-</w:t>
      </w:r>
      <w:proofErr w:type="spellStart"/>
      <w:r>
        <w:t>test</w:t>
      </w:r>
      <w:proofErr w:type="spellEnd"/>
      <w:r>
        <w:t xml:space="preserve"> μέσω της πλατφόρμας </w:t>
      </w:r>
      <w:hyperlink r:id="rId6" w:history="1">
        <w:r>
          <w:rPr>
            <w:rStyle w:val="-"/>
          </w:rPr>
          <w:t>https://self-testing.gov.gr</w:t>
        </w:r>
      </w:hyperlink>
      <w:r>
        <w:t xml:space="preserve">, στην οποία θα εισέρχονται με τους κωδικούς </w:t>
      </w:r>
      <w:proofErr w:type="spellStart"/>
      <w:r>
        <w:t>taxisnet</w:t>
      </w:r>
      <w:proofErr w:type="spellEnd"/>
      <w:r>
        <w:t xml:space="preserve">, καταχωρώντας συγκεκριμένα στοιχεία, όπως πατρώνυμο, </w:t>
      </w:r>
      <w:proofErr w:type="spellStart"/>
      <w:r>
        <w:t>μητρώνυμο</w:t>
      </w:r>
      <w:proofErr w:type="spellEnd"/>
      <w:r>
        <w:t xml:space="preserve">, ΑΜΚΑ και το αποτέλεσμα του </w:t>
      </w:r>
      <w:proofErr w:type="spellStart"/>
      <w:r>
        <w:t>self</w:t>
      </w:r>
      <w:proofErr w:type="spellEnd"/>
      <w:r>
        <w:t>-</w:t>
      </w:r>
      <w:proofErr w:type="spellStart"/>
      <w:r>
        <w:t>test</w:t>
      </w:r>
      <w:proofErr w:type="spellEnd"/>
      <w:r>
        <w:t>.</w:t>
      </w:r>
      <w:r w:rsidR="00682720">
        <w:t xml:space="preserve"> Στην πλατφόρμα θα επιλέξετε την Σχολική κάρτα για  </w:t>
      </w:r>
      <w:proofErr w:type="spellStart"/>
      <w:r w:rsidR="00682720" w:rsidRPr="00682720">
        <w:rPr>
          <w:lang w:val="en-US"/>
        </w:rPr>
        <w:t>covid</w:t>
      </w:r>
      <w:proofErr w:type="spellEnd"/>
      <w:r w:rsidR="00682720" w:rsidRPr="00FF31FF">
        <w:t>-19:</w:t>
      </w:r>
      <w:r w:rsidR="00FF31FF" w:rsidRPr="00FF31FF">
        <w:rPr>
          <w:noProof/>
        </w:rPr>
        <w:t xml:space="preserve"> </w:t>
      </w:r>
      <w:r w:rsidR="00FF31FF">
        <w:rPr>
          <w:noProof/>
        </w:rPr>
        <w:drawing>
          <wp:inline distT="0" distB="0" distL="0" distR="0">
            <wp:extent cx="4944399" cy="1945599"/>
            <wp:effectExtent l="19050" t="0" r="8601" b="0"/>
            <wp:docPr id="4" name="Εικόνα 1" descr="C:\Users\Popi\Desktop\Καταγραφ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i\Desktop\Καταγραφή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8" cy="194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720" w:rsidRDefault="00682720" w:rsidP="00682720">
      <w:pPr>
        <w:pStyle w:val="Web"/>
        <w:ind w:left="360"/>
        <w:jc w:val="both"/>
      </w:pPr>
      <w:r>
        <w:rPr>
          <w:noProof/>
        </w:rPr>
        <w:drawing>
          <wp:inline distT="0" distB="0" distL="0" distR="0">
            <wp:extent cx="4908550" cy="2178050"/>
            <wp:effectExtent l="19050" t="0" r="6350" b="0"/>
            <wp:docPr id="2" name="Εικόνα 2" descr="C:\Users\Popi\Desktop\Καταγραφή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pi\Desktop\Καταγραφή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846" cy="21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385" w:rsidRDefault="00412CC8" w:rsidP="00557385">
      <w:pPr>
        <w:pStyle w:val="Web"/>
        <w:jc w:val="both"/>
      </w:pPr>
      <w:r>
        <w:rPr>
          <w:rStyle w:val="a3"/>
        </w:rPr>
        <w:lastRenderedPageBreak/>
        <w:t xml:space="preserve">1.Το </w:t>
      </w:r>
      <w:r w:rsidR="00557385">
        <w:rPr>
          <w:rStyle w:val="a3"/>
        </w:rPr>
        <w:t xml:space="preserve"> </w:t>
      </w:r>
      <w:proofErr w:type="spellStart"/>
      <w:r w:rsidR="00557385">
        <w:rPr>
          <w:rStyle w:val="a3"/>
        </w:rPr>
        <w:t>self</w:t>
      </w:r>
      <w:proofErr w:type="spellEnd"/>
      <w:r w:rsidR="00557385">
        <w:rPr>
          <w:rStyle w:val="a3"/>
        </w:rPr>
        <w:t>-</w:t>
      </w:r>
      <w:proofErr w:type="spellStart"/>
      <w:r w:rsidR="00557385">
        <w:rPr>
          <w:rStyle w:val="a3"/>
        </w:rPr>
        <w:t>test</w:t>
      </w:r>
      <w:proofErr w:type="spellEnd"/>
      <w:r w:rsidR="00557385">
        <w:rPr>
          <w:rStyle w:val="a3"/>
        </w:rPr>
        <w:t xml:space="preserve"> είναι αρνητικό</w:t>
      </w:r>
    </w:p>
    <w:p w:rsidR="00412CC8" w:rsidRDefault="00557385" w:rsidP="00412CC8">
      <w:pPr>
        <w:pStyle w:val="Web"/>
        <w:jc w:val="both"/>
      </w:pPr>
      <w:r>
        <w:t xml:space="preserve"> Για τους μαθητές, θα εκδίδεται </w:t>
      </w:r>
      <w:r w:rsidRPr="00412CC8">
        <w:rPr>
          <w:b/>
        </w:rPr>
        <w:t>σχολική κάρτα</w:t>
      </w:r>
      <w:r>
        <w:t xml:space="preserve"> μέσω της πλατφόρμας </w:t>
      </w:r>
      <w:hyperlink r:id="rId9" w:history="1">
        <w:r>
          <w:rPr>
            <w:rStyle w:val="-"/>
          </w:rPr>
          <w:t>https://self-testing.gov.gr.</w:t>
        </w:r>
      </w:hyperlink>
      <w:r>
        <w:t xml:space="preserve"> Οι μαθητές θα φέρουν τη σχολική κάρτα μονίμως μαζί τους. Θα επιδεικνύουν την εκάστοτε κάρτα στους εκπαιδευτικούς την πρώτη ώρα της Δευτέρας και της Πέμπτης.</w:t>
      </w:r>
    </w:p>
    <w:p w:rsidR="00557385" w:rsidRDefault="00557385" w:rsidP="00412CC8">
      <w:pPr>
        <w:pStyle w:val="Web"/>
        <w:jc w:val="both"/>
        <w:rPr>
          <w:b/>
        </w:rPr>
      </w:pPr>
      <w:r w:rsidRPr="00412CC8">
        <w:t xml:space="preserve"> Σε περίπτωση που δεν υπάρχει πρόσβαση σε εκτυπωτή, οι γονείς  θα μπορούν να γράφουν μια </w:t>
      </w:r>
      <w:r w:rsidRPr="00517205">
        <w:rPr>
          <w:u w:val="single"/>
        </w:rPr>
        <w:t xml:space="preserve">χειρόγραφη </w:t>
      </w:r>
      <w:r w:rsidR="00517205" w:rsidRPr="00517205">
        <w:rPr>
          <w:u w:val="single"/>
        </w:rPr>
        <w:t xml:space="preserve">υπογεγραμμένη </w:t>
      </w:r>
      <w:r w:rsidRPr="00517205">
        <w:rPr>
          <w:u w:val="single"/>
        </w:rPr>
        <w:t>δήλωση</w:t>
      </w:r>
      <w:r w:rsidRPr="00412CC8">
        <w:t xml:space="preserve"> που θα περιέχει </w:t>
      </w:r>
      <w:r w:rsidRPr="00412CC8">
        <w:rPr>
          <w:b/>
        </w:rPr>
        <w:t>τα ίδια στοιχεία</w:t>
      </w:r>
      <w:r w:rsidRPr="00412CC8">
        <w:t xml:space="preserve"> </w:t>
      </w:r>
      <w:r w:rsidRPr="00412CC8">
        <w:rPr>
          <w:b/>
        </w:rPr>
        <w:t>με τη σχολική κάρτα/δήλωση αρνητικού αποτελέσματος</w:t>
      </w:r>
      <w:r w:rsidR="00517205">
        <w:rPr>
          <w:b/>
        </w:rPr>
        <w:t>.</w:t>
      </w:r>
    </w:p>
    <w:p w:rsidR="00412CC8" w:rsidRPr="00412CC8" w:rsidRDefault="00412CC8" w:rsidP="007B4803">
      <w:pPr>
        <w:pStyle w:val="Web"/>
        <w:jc w:val="both"/>
        <w:rPr>
          <w:b/>
        </w:rPr>
      </w:pPr>
      <w:r>
        <w:rPr>
          <w:rStyle w:val="a3"/>
        </w:rPr>
        <w:t xml:space="preserve">2.Το  </w:t>
      </w:r>
      <w:proofErr w:type="spellStart"/>
      <w:r>
        <w:rPr>
          <w:rStyle w:val="a3"/>
        </w:rPr>
        <w:t>self</w:t>
      </w:r>
      <w:proofErr w:type="spellEnd"/>
      <w:r>
        <w:rPr>
          <w:rStyle w:val="a3"/>
        </w:rPr>
        <w:t>-</w:t>
      </w:r>
      <w:proofErr w:type="spellStart"/>
      <w:r>
        <w:rPr>
          <w:rStyle w:val="a3"/>
        </w:rPr>
        <w:t>test</w:t>
      </w:r>
      <w:proofErr w:type="spellEnd"/>
      <w:r>
        <w:rPr>
          <w:rStyle w:val="a3"/>
        </w:rPr>
        <w:t xml:space="preserve"> είναι θετικό</w:t>
      </w:r>
    </w:p>
    <w:p w:rsidR="007B4803" w:rsidRDefault="00557385" w:rsidP="007B4803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12CC8">
        <w:rPr>
          <w:rFonts w:ascii="Times New Roman" w:hAnsi="Times New Roman" w:cs="Times New Roman"/>
          <w:sz w:val="24"/>
          <w:szCs w:val="24"/>
        </w:rPr>
        <w:t xml:space="preserve"> Για τους μαθητές, θα δηλώνεται το θετικό αποτέλεσμα στη σχολική κάρτα μέσω της πλατφόρμας </w:t>
      </w:r>
      <w:hyperlink r:id="rId10" w:history="1">
        <w:r w:rsidRPr="00412CC8">
          <w:rPr>
            <w:rStyle w:val="-"/>
            <w:rFonts w:ascii="Times New Roman" w:hAnsi="Times New Roman" w:cs="Times New Roman"/>
            <w:sz w:val="24"/>
            <w:szCs w:val="24"/>
          </w:rPr>
          <w:t>https://self-testing.gov.gr</w:t>
        </w:r>
      </w:hyperlink>
      <w:r w:rsidRPr="00412CC8">
        <w:rPr>
          <w:rFonts w:ascii="Times New Roman" w:hAnsi="Times New Roman" w:cs="Times New Roman"/>
          <w:sz w:val="24"/>
          <w:szCs w:val="24"/>
        </w:rPr>
        <w:t>, με την οποία θα μπορεί να μεταβεί σε δημόσια</w:t>
      </w:r>
      <w:r w:rsidRPr="00412CC8">
        <w:rPr>
          <w:sz w:val="24"/>
          <w:szCs w:val="24"/>
        </w:rPr>
        <w:t xml:space="preserve"> </w:t>
      </w:r>
      <w:r w:rsidRPr="00242B45">
        <w:rPr>
          <w:rFonts w:ascii="Times New Roman" w:hAnsi="Times New Roman" w:cs="Times New Roman"/>
          <w:sz w:val="24"/>
          <w:szCs w:val="24"/>
        </w:rPr>
        <w:t xml:space="preserve">δομή </w:t>
      </w:r>
      <w:r w:rsidRPr="00412CC8">
        <w:rPr>
          <w:rFonts w:ascii="Times New Roman" w:hAnsi="Times New Roman" w:cs="Times New Roman"/>
          <w:sz w:val="24"/>
          <w:szCs w:val="24"/>
        </w:rPr>
        <w:t xml:space="preserve">για τη διενέργεια δωρεάν επαναληπτικού </w:t>
      </w:r>
      <w:proofErr w:type="spellStart"/>
      <w:r w:rsidRPr="00412CC8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412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C8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412CC8">
        <w:rPr>
          <w:rFonts w:ascii="Times New Roman" w:hAnsi="Times New Roman" w:cs="Times New Roman"/>
          <w:sz w:val="24"/>
          <w:szCs w:val="24"/>
        </w:rPr>
        <w:t xml:space="preserve">. Η λίστα με τις δημόσιες δομές περιλαμβάνεται στην πλατφόρμα </w:t>
      </w:r>
      <w:hyperlink r:id="rId11" w:history="1">
        <w:r w:rsidRPr="00412CC8">
          <w:rPr>
            <w:rStyle w:val="-"/>
            <w:rFonts w:ascii="Times New Roman" w:hAnsi="Times New Roman" w:cs="Times New Roman"/>
            <w:sz w:val="24"/>
            <w:szCs w:val="24"/>
          </w:rPr>
          <w:t>https://self-testing.gov.gr.</w:t>
        </w:r>
      </w:hyperlink>
    </w:p>
    <w:p w:rsidR="007B4803" w:rsidRDefault="00557385" w:rsidP="007B4803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12CC8">
        <w:rPr>
          <w:rFonts w:ascii="Times New Roman" w:hAnsi="Times New Roman" w:cs="Times New Roman"/>
          <w:sz w:val="24"/>
          <w:szCs w:val="24"/>
        </w:rPr>
        <w:t xml:space="preserve"> Αν το επαναληπτικό τεστ είναι θετικό, θα ακολουθείται το πρωτόκολλο του ΕΟΔΥ. Αν το επαναληπτικό τεστ είναι αρνητικό, οι μαθητές</w:t>
      </w:r>
      <w:r w:rsidR="00517205">
        <w:rPr>
          <w:rFonts w:ascii="Times New Roman" w:hAnsi="Times New Roman" w:cs="Times New Roman"/>
          <w:sz w:val="24"/>
          <w:szCs w:val="24"/>
        </w:rPr>
        <w:t xml:space="preserve"> </w:t>
      </w:r>
      <w:r w:rsidRPr="00412CC8">
        <w:rPr>
          <w:rFonts w:ascii="Times New Roman" w:hAnsi="Times New Roman" w:cs="Times New Roman"/>
          <w:sz w:val="24"/>
          <w:szCs w:val="24"/>
        </w:rPr>
        <w:t xml:space="preserve"> θα λαμβάνουν σχετική βεβαίωση από το σημείο εξέτασης και θα επιστρέφουν στο σχολείο.</w:t>
      </w:r>
    </w:p>
    <w:p w:rsidR="007B4803" w:rsidRDefault="007B4803" w:rsidP="007B4803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B4803" w:rsidRDefault="00FF31FF" w:rsidP="007B4803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4803">
        <w:rPr>
          <w:rFonts w:ascii="Times New Roman" w:hAnsi="Times New Roman" w:cs="Times New Roman"/>
          <w:b/>
          <w:sz w:val="24"/>
          <w:szCs w:val="24"/>
        </w:rPr>
        <w:t>Υπενθυμίζουμε ότι εξακολουθούν να ισχύουν τα μέτρα προστασίας ,όπως:</w:t>
      </w:r>
    </w:p>
    <w:p w:rsidR="00FF31FF" w:rsidRPr="007B4803" w:rsidRDefault="00FF31FF" w:rsidP="007B4803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7B4803">
        <w:rPr>
          <w:rFonts w:ascii="Times New Roman" w:hAnsi="Times New Roman" w:cs="Times New Roman"/>
          <w:sz w:val="24"/>
          <w:szCs w:val="24"/>
        </w:rPr>
        <w:t xml:space="preserve">η υποχρεωτική χρήση μάσκας σε εσωτερικούς και εξωτερικούς χώρους,  οι σταθερές ομάδες μαθητών σε αθλήματα και άλλες δραστηριότητες, η χρήση αντισηπτικών, οι σχολαστικοί καθαρισμοί, οι τακτικοί αερισμοί των χώρων </w:t>
      </w:r>
      <w:proofErr w:type="spellStart"/>
      <w:r w:rsidRPr="007B4803">
        <w:rPr>
          <w:rFonts w:ascii="Times New Roman" w:hAnsi="Times New Roman" w:cs="Times New Roman"/>
          <w:sz w:val="24"/>
          <w:szCs w:val="24"/>
        </w:rPr>
        <w:t>κ.λ.π</w:t>
      </w:r>
      <w:proofErr w:type="spellEnd"/>
      <w:r w:rsidRPr="007B4803">
        <w:rPr>
          <w:rFonts w:ascii="Times New Roman" w:hAnsi="Times New Roman" w:cs="Times New Roman"/>
          <w:sz w:val="24"/>
          <w:szCs w:val="24"/>
        </w:rPr>
        <w:t>.</w:t>
      </w:r>
    </w:p>
    <w:p w:rsidR="00557385" w:rsidRDefault="007757FF" w:rsidP="00F840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Οδηγίες </w:t>
      </w:r>
      <w:r w:rsidR="00FF31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για το </w:t>
      </w:r>
      <w:r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Pr="00775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7757FF">
        <w:rPr>
          <w:rFonts w:ascii="Times New Roman" w:hAnsi="Times New Roman" w:cs="Times New Roman"/>
          <w:sz w:val="24"/>
          <w:szCs w:val="24"/>
        </w:rPr>
        <w:t xml:space="preserve"> </w:t>
      </w:r>
      <w:r w:rsidR="00FF31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παρακάτω συνδέσμους:</w:t>
      </w:r>
      <w:r w:rsidR="00FF31FF">
        <w:rPr>
          <w:rFonts w:ascii="Times New Roman" w:hAnsi="Times New Roman" w:cs="Times New Roman"/>
          <w:sz w:val="24"/>
          <w:szCs w:val="24"/>
        </w:rPr>
        <w:tab/>
      </w:r>
      <w:r w:rsidR="00FF31FF">
        <w:rPr>
          <w:rFonts w:ascii="Times New Roman" w:hAnsi="Times New Roman" w:cs="Times New Roman"/>
          <w:sz w:val="24"/>
          <w:szCs w:val="24"/>
        </w:rPr>
        <w:tab/>
      </w:r>
      <w:r w:rsidR="00FF31FF">
        <w:rPr>
          <w:rFonts w:ascii="Times New Roman" w:hAnsi="Times New Roman" w:cs="Times New Roman"/>
          <w:sz w:val="24"/>
          <w:szCs w:val="24"/>
        </w:rPr>
        <w:tab/>
      </w:r>
    </w:p>
    <w:p w:rsidR="00557385" w:rsidRDefault="007757FF" w:rsidP="00F840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hyperlink r:id="rId12" w:history="1">
        <w:r w:rsidRPr="0069244E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eastAsia="el-GR"/>
          </w:rPr>
          <w:t>https://yout</w:t>
        </w:r>
        <w:r w:rsidRPr="0069244E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eastAsia="el-GR"/>
          </w:rPr>
          <w:t>u</w:t>
        </w:r>
        <w:r w:rsidRPr="0069244E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eastAsia="el-GR"/>
          </w:rPr>
          <w:t>.</w:t>
        </w:r>
        <w:r w:rsidRPr="0069244E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eastAsia="el-GR"/>
          </w:rPr>
          <w:t>b</w:t>
        </w:r>
        <w:r w:rsidRPr="0069244E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eastAsia="el-GR"/>
          </w:rPr>
          <w:t>e/uqy9EtE1uuE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</w:p>
    <w:p w:rsidR="007757FF" w:rsidRDefault="007757FF" w:rsidP="00F840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hyperlink r:id="rId13" w:history="1">
        <w:r w:rsidRPr="0069244E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eastAsia="el-GR"/>
          </w:rPr>
          <w:t>https://youtu</w:t>
        </w:r>
        <w:r w:rsidRPr="0069244E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eastAsia="el-GR"/>
          </w:rPr>
          <w:t>.</w:t>
        </w:r>
        <w:r w:rsidRPr="0069244E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eastAsia="el-GR"/>
          </w:rPr>
          <w:t>be/Zbjqa0aggKI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</w:p>
    <w:p w:rsidR="00557385" w:rsidRDefault="007757FF" w:rsidP="00F840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Από την Διεύθυνση του σχολείου</w:t>
      </w:r>
    </w:p>
    <w:sectPr w:rsidR="00557385" w:rsidSect="006D5D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2BE"/>
    <w:multiLevelType w:val="hybridMultilevel"/>
    <w:tmpl w:val="DC6836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7F0D"/>
    <w:multiLevelType w:val="multilevel"/>
    <w:tmpl w:val="9B72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0CD"/>
    <w:rsid w:val="00242B45"/>
    <w:rsid w:val="00412CC8"/>
    <w:rsid w:val="00517205"/>
    <w:rsid w:val="00557385"/>
    <w:rsid w:val="00682720"/>
    <w:rsid w:val="006D5D2C"/>
    <w:rsid w:val="007757FF"/>
    <w:rsid w:val="007B4803"/>
    <w:rsid w:val="009A0E88"/>
    <w:rsid w:val="009A6791"/>
    <w:rsid w:val="009F0316"/>
    <w:rsid w:val="00F840CD"/>
    <w:rsid w:val="00FF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2C"/>
  </w:style>
  <w:style w:type="paragraph" w:styleId="3">
    <w:name w:val="heading 3"/>
    <w:basedOn w:val="a"/>
    <w:link w:val="3Char"/>
    <w:uiPriority w:val="9"/>
    <w:qFormat/>
    <w:rsid w:val="00F84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840C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muitypography-root">
    <w:name w:val="muitypography-root"/>
    <w:basedOn w:val="a"/>
    <w:rsid w:val="00F8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840CD"/>
    <w:rPr>
      <w:b/>
      <w:bCs/>
    </w:rPr>
  </w:style>
  <w:style w:type="character" w:styleId="-">
    <w:name w:val="Hyperlink"/>
    <w:basedOn w:val="a0"/>
    <w:uiPriority w:val="99"/>
    <w:unhideWhenUsed/>
    <w:rsid w:val="00F840C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5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68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272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8272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682720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68272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8272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682720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7757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Zbjqa0agg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uqy9EtE1u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lf-testing.gov.gr" TargetMode="External"/><Relationship Id="rId11" Type="http://schemas.openxmlformats.org/officeDocument/2006/relationships/hyperlink" Target="https://self-testing.gov.gr." TargetMode="External"/><Relationship Id="rId5" Type="http://schemas.openxmlformats.org/officeDocument/2006/relationships/hyperlink" Target="https://self-testing.gov.g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lf-testing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lf-testing.gov.gr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</dc:creator>
  <cp:keywords/>
  <dc:description/>
  <cp:lastModifiedBy>Popi</cp:lastModifiedBy>
  <cp:revision>5</cp:revision>
  <dcterms:created xsi:type="dcterms:W3CDTF">2021-04-09T16:26:00Z</dcterms:created>
  <dcterms:modified xsi:type="dcterms:W3CDTF">2021-04-10T04:57:00Z</dcterms:modified>
</cp:coreProperties>
</file>